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0" distR="0">
            <wp:extent cx="1570990" cy="4660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74" l="-22" r="-21" t="-75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66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Assemblée générale annuelle – 29 novembre 2020</w:t>
      </w:r>
    </w:p>
    <w:p w:rsidR="00000000" w:rsidDel="00000000" w:rsidP="00000000" w:rsidRDefault="00000000" w:rsidRPr="00000000" w14:paraId="00000004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Ordre du jour</w:t>
      </w:r>
    </w:p>
    <w:p w:rsidR="00000000" w:rsidDel="00000000" w:rsidP="00000000" w:rsidRDefault="00000000" w:rsidRPr="00000000" w14:paraId="00000006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-1440"/>
        </w:tabs>
        <w:ind w:left="1134" w:hanging="1134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Rencontre virtuelle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13h00 </w:t>
        <w:tab/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Ouverture de l’AGA par le président de la Coop et présentation des membres du CA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Vérification du quorum et demande d'acceptation des non-membres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Procédures d'assemblée : droits et responsabilités des membres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Nomination du président et du secrétaire d’assemblée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Nomination du président et du secrétaire d'élection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Lecture et adoption de l’ordre du jour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Adoption du procès-verbal de l’AGA du 20 octobre 2019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Rappel du dépôt des mises en candidature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Renonciation aux services d’un vérificateur financier externe pour la mission d’examen de 2019-2020 et nomination d’un vérificateur pour 2020-2021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Présentation du rapport annuel et des activités réalisées 2019-2020 et entérinement des décisions prises par le CA depuis la dernière AGA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14h00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Pause (10 min)</w:t>
      </w:r>
    </w:p>
    <w:p w:rsidR="00000000" w:rsidDel="00000000" w:rsidP="00000000" w:rsidRDefault="00000000" w:rsidRPr="00000000" w14:paraId="00000017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Présentation et adoption des états financiers 2018-2019 et 2019-2020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Approbation de la rémunération des membres du CA pour l'année 2019-2020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15h00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Pause (15 min)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15h15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 de la période de mise en candidature pour les élections</w:t>
      </w:r>
    </w:p>
    <w:p w:rsidR="00000000" w:rsidDel="00000000" w:rsidP="00000000" w:rsidRDefault="00000000" w:rsidRPr="00000000" w14:paraId="0000001D">
      <w:pPr>
        <w:spacing w:after="12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Présentation des orientations de la Coop et des objectifs pour 2020-2021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Élections au Conseil d'administration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Affaires diverses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Levée de l’assemblée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16h00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Cocktail virtuel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C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</w:pPr>
    <w:rPr>
      <w:rFonts w:ascii="Times New Roman" w:cs="Times New Roman" w:eastAsia="Times New Roman" w:hAnsi="Times New Roman"/>
      <w:sz w:val="24"/>
      <w:szCs w:val="20"/>
      <w:lang w:bidi="ar-SA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WW8Num2z0" w:customStyle="1">
    <w:name w:val="WW8Num2z0"/>
    <w:qFormat w:val="1"/>
    <w:rPr>
      <w:rFonts w:ascii="Arial" w:cs="Arial" w:eastAsia="Times New Roman" w:hAnsi="Arial"/>
    </w:rPr>
  </w:style>
  <w:style w:type="character" w:styleId="WW8Num2z1" w:customStyle="1">
    <w:name w:val="WW8Num2z1"/>
    <w:qFormat w:val="1"/>
    <w:rPr>
      <w:rFonts w:ascii="Courier New" w:cs="Courier New" w:hAnsi="Courier New"/>
    </w:rPr>
  </w:style>
  <w:style w:type="character" w:styleId="WW8Num2z2" w:customStyle="1">
    <w:name w:val="WW8Num2z2"/>
    <w:qFormat w:val="1"/>
    <w:rPr>
      <w:rFonts w:ascii="Wingdings" w:cs="Wingdings" w:hAnsi="Wingdings"/>
    </w:rPr>
  </w:style>
  <w:style w:type="character" w:styleId="WW8Num2z3" w:customStyle="1">
    <w:name w:val="WW8Num2z3"/>
    <w:qFormat w:val="1"/>
    <w:rPr>
      <w:rFonts w:ascii="Symbol" w:cs="Symbol" w:hAnsi="Symbol"/>
    </w:rPr>
  </w:style>
  <w:style w:type="character" w:styleId="WW8Num3z0" w:customStyle="1">
    <w:name w:val="WW8Num3z0"/>
    <w:qFormat w:val="1"/>
    <w:rPr>
      <w:rFonts w:ascii="Arial" w:cs="Arial" w:hAnsi="Arial"/>
      <w:lang w:val="fr-CA"/>
    </w:rPr>
  </w:style>
  <w:style w:type="character" w:styleId="WW8Num3z1" w:customStyle="1">
    <w:name w:val="WW8Num3z1"/>
    <w:qFormat w:val="1"/>
  </w:style>
  <w:style w:type="character" w:styleId="WW8Num3z2" w:customStyle="1">
    <w:name w:val="WW8Num3z2"/>
    <w:qFormat w:val="1"/>
  </w:style>
  <w:style w:type="character" w:styleId="WW8Num3z3" w:customStyle="1">
    <w:name w:val="WW8Num3z3"/>
    <w:qFormat w:val="1"/>
  </w:style>
  <w:style w:type="character" w:styleId="WW8Num3z4" w:customStyle="1">
    <w:name w:val="WW8Num3z4"/>
    <w:qFormat w:val="1"/>
  </w:style>
  <w:style w:type="character" w:styleId="WW8Num3z5" w:customStyle="1">
    <w:name w:val="WW8Num3z5"/>
    <w:qFormat w:val="1"/>
  </w:style>
  <w:style w:type="character" w:styleId="WW8Num3z6" w:customStyle="1">
    <w:name w:val="WW8Num3z6"/>
    <w:qFormat w:val="1"/>
  </w:style>
  <w:style w:type="character" w:styleId="WW8Num3z7" w:customStyle="1">
    <w:name w:val="WW8Num3z7"/>
    <w:qFormat w:val="1"/>
  </w:style>
  <w:style w:type="character" w:styleId="WW8Num3z8" w:customStyle="1">
    <w:name w:val="WW8Num3z8"/>
    <w:qFormat w:val="1"/>
  </w:style>
  <w:style w:type="character" w:styleId="En-tteCar" w:customStyle="1">
    <w:name w:val="En-tête Car"/>
    <w:qFormat w:val="1"/>
    <w:rPr>
      <w:sz w:val="24"/>
      <w:lang w:val="en-US"/>
    </w:rPr>
  </w:style>
  <w:style w:type="character" w:styleId="PieddepageCar" w:customStyle="1">
    <w:name w:val="Pied de page Car"/>
    <w:qFormat w:val="1"/>
    <w:rPr>
      <w:sz w:val="24"/>
      <w:lang w:val="en-US"/>
    </w:rPr>
  </w:style>
  <w:style w:type="paragraph" w:styleId="Heading" w:customStyle="1">
    <w:name w:val="Heading"/>
    <w:basedOn w:val="Normal"/>
    <w:next w:val="Corpsdetexte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FreeSan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numbering" w:styleId="WW8Num1" w:customStyle="1">
    <w:name w:val="WW8Num1"/>
    <w:qFormat w:val="1"/>
  </w:style>
  <w:style w:type="numbering" w:styleId="WW8Num2" w:customStyle="1">
    <w:name w:val="WW8Num2"/>
    <w:qFormat w:val="1"/>
  </w:style>
  <w:style w:type="numbering" w:styleId="WW8Num3" w:customStyle="1">
    <w:name w:val="WW8Num3"/>
    <w:qFormat w:val="1"/>
  </w:style>
  <w:style w:type="paragraph" w:styleId="Paragraphedeliste">
    <w:name w:val="List Paragraph"/>
    <w:basedOn w:val="Normal"/>
    <w:uiPriority w:val="34"/>
    <w:qFormat w:val="1"/>
    <w:rsid w:val="00B02E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G8QmAv01zPVJPA4X5Aer5CcnA==">AMUW2mVXL5pBBxck5VG1pBamvF0v9eUs2m9+3tDWxN0fGG/1W0DSg9GEHgLFJARLvD0HgPvmwBVpAz27spvSsCioN4qyl5ibMmxfNCm5noflcjYNyodXWDI=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2020-10-22T00:37:00Z</dcterms:created>
  <dc:creator>Serge</dc:creator>
</cp:coreProperties>
</file>